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III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ЛД</w:t>
            </w:r>
            <w:r w:rsidR="005E7689" w:rsidRPr="00F96C6C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F96C6C" w:rsidP="00F96C6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9B4050"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.02.03. </w:t>
            </w:r>
            <w:r w:rsidRPr="00F96C6C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___________________</w:t>
            </w:r>
          </w:p>
          <w:p w:rsidR="009B4050" w:rsidRPr="002825DF" w:rsidRDefault="009B4050" w:rsidP="00F96C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A11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</w:t>
            </w:r>
            <w:r w:rsidR="00A11C57" w:rsidRPr="001961A1">
              <w:rPr>
                <w:u w:val="single"/>
              </w:rPr>
              <w:t xml:space="preserve"> </w:t>
            </w:r>
            <w:r w:rsidR="00A11C57" w:rsidRPr="001961A1">
              <w:rPr>
                <w:u w:val="single"/>
              </w:rPr>
              <w:t>БУ РК «</w:t>
            </w:r>
            <w:r w:rsidR="00A11C57">
              <w:rPr>
                <w:u w:val="single"/>
              </w:rPr>
              <w:t xml:space="preserve">Республиканское бюро </w:t>
            </w:r>
            <w:proofErr w:type="gramStart"/>
            <w:r w:rsidR="00A11C57">
              <w:rPr>
                <w:u w:val="single"/>
              </w:rPr>
              <w:t>судебно-медицинской</w:t>
            </w:r>
            <w:proofErr w:type="gramEnd"/>
            <w:r w:rsidR="00A11C57">
              <w:rPr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B9409E" w:rsidRPr="00A11C57" w:rsidRDefault="009B4050" w:rsidP="00A11C5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</w:t>
            </w:r>
            <w:r w:rsidR="000855AD">
              <w:t xml:space="preserve"> </w:t>
            </w:r>
            <w:r w:rsidR="002410CA">
              <w:t xml:space="preserve"> </w:t>
            </w:r>
            <w:r w:rsidR="00A11C57">
              <w:t xml:space="preserve"> </w:t>
            </w:r>
            <w:r w:rsidR="00A11C57" w:rsidRPr="00A11C57">
              <w:rPr>
                <w:u w:val="single"/>
              </w:rPr>
              <w:t>экспертизы»</w:t>
            </w:r>
            <w:r w:rsidR="00A11C5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___________________________________________________________</w:t>
            </w:r>
            <w:r w:rsidR="00A11C57" w:rsidRPr="00A11C5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664BFA" w:rsidP="00A11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B4050"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A11C57">
              <w:t xml:space="preserve"> </w:t>
            </w:r>
            <w:r w:rsidR="00A11C57" w:rsidRPr="00A11C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ПМ.06 Выполнение лабораторных</w:t>
            </w:r>
            <w:r w:rsidR="00A11C57" w:rsidRPr="00A11C57">
              <w:rPr>
                <w:rFonts w:ascii="Times New Roman" w:hAnsi="Times New Roman" w:cs="Times New Roman"/>
              </w:rPr>
              <w:t xml:space="preserve"> </w:t>
            </w:r>
            <w:r w:rsidR="0072777B"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A11C57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1C5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исследований при производстве судебно-медицинских экспертиз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A11C57" w:rsidRDefault="004B04D6" w:rsidP="00A11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1C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B4050" w:rsidRPr="00A11C57">
              <w:rPr>
                <w:rFonts w:ascii="Times New Roman" w:hAnsi="Times New Roman" w:cs="Times New Roman"/>
                <w:sz w:val="20"/>
                <w:szCs w:val="20"/>
              </w:rPr>
              <w:t>МДК/част</w:t>
            </w:r>
            <w:proofErr w:type="gramStart"/>
            <w:r w:rsidR="009B4050" w:rsidRPr="00A11C57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="009B4050" w:rsidRPr="00A11C57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</w:t>
            </w:r>
            <w:r w:rsidR="00F96C6C" w:rsidRPr="00A11C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="00A11C57" w:rsidRPr="00A11C57">
              <w:rPr>
                <w:sz w:val="20"/>
                <w:szCs w:val="20"/>
              </w:rPr>
              <w:t xml:space="preserve"> </w:t>
            </w:r>
            <w:r w:rsidR="00A11C57" w:rsidRPr="00A11C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МДК 06.01 Теория и практика </w:t>
            </w:r>
            <w:r w:rsidR="00F96C6C" w:rsidRPr="00A11C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A11C57" w:rsidRPr="00A11C57" w:rsidRDefault="00A11C57" w:rsidP="00956FA4">
            <w:pPr>
              <w:ind w:firstLine="993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1C5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 лабораторных исследований при производстве судебно-медицинских </w:t>
            </w:r>
          </w:p>
          <w:p w:rsidR="009B4050" w:rsidRPr="00A11C57" w:rsidRDefault="00A11C57" w:rsidP="00956FA4">
            <w:pPr>
              <w:ind w:firstLine="993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11C5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экспертиз</w:t>
            </w:r>
            <w:r w:rsidR="00520CE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__________________________________________________</w:t>
            </w:r>
            <w:bookmarkStart w:id="0" w:name="_GoBack"/>
            <w:bookmarkEnd w:id="0"/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A11C57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C3" w:rsidRDefault="003902C3" w:rsidP="00D51ED3">
      <w:pPr>
        <w:spacing w:after="0" w:line="240" w:lineRule="auto"/>
      </w:pPr>
      <w:r>
        <w:separator/>
      </w:r>
    </w:p>
  </w:endnote>
  <w:endnote w:type="continuationSeparator" w:id="0">
    <w:p w:rsidR="003902C3" w:rsidRDefault="003902C3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C3" w:rsidRDefault="003902C3" w:rsidP="00D51ED3">
      <w:pPr>
        <w:spacing w:after="0" w:line="240" w:lineRule="auto"/>
      </w:pPr>
      <w:r>
        <w:separator/>
      </w:r>
    </w:p>
  </w:footnote>
  <w:footnote w:type="continuationSeparator" w:id="0">
    <w:p w:rsidR="003902C3" w:rsidRDefault="003902C3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51AAD"/>
    <w:rsid w:val="000855AD"/>
    <w:rsid w:val="000954B8"/>
    <w:rsid w:val="0011420B"/>
    <w:rsid w:val="00167D4C"/>
    <w:rsid w:val="001C741E"/>
    <w:rsid w:val="002410CA"/>
    <w:rsid w:val="00244F91"/>
    <w:rsid w:val="002825DF"/>
    <w:rsid w:val="003902C3"/>
    <w:rsid w:val="00426B54"/>
    <w:rsid w:val="004A70CC"/>
    <w:rsid w:val="004B04D6"/>
    <w:rsid w:val="00520CEC"/>
    <w:rsid w:val="00531045"/>
    <w:rsid w:val="0054579E"/>
    <w:rsid w:val="00546D83"/>
    <w:rsid w:val="005E7689"/>
    <w:rsid w:val="006435B2"/>
    <w:rsid w:val="00643DA9"/>
    <w:rsid w:val="00657AFA"/>
    <w:rsid w:val="00664BFA"/>
    <w:rsid w:val="00674B1B"/>
    <w:rsid w:val="00680299"/>
    <w:rsid w:val="0072777B"/>
    <w:rsid w:val="00734FE2"/>
    <w:rsid w:val="00797468"/>
    <w:rsid w:val="007F40A4"/>
    <w:rsid w:val="00815B77"/>
    <w:rsid w:val="00870173"/>
    <w:rsid w:val="00956FA4"/>
    <w:rsid w:val="0099433C"/>
    <w:rsid w:val="009B4050"/>
    <w:rsid w:val="00A11C57"/>
    <w:rsid w:val="00B81FA4"/>
    <w:rsid w:val="00B9409E"/>
    <w:rsid w:val="00CC7E0C"/>
    <w:rsid w:val="00CF0066"/>
    <w:rsid w:val="00CF769D"/>
    <w:rsid w:val="00D51ED3"/>
    <w:rsid w:val="00E13338"/>
    <w:rsid w:val="00E412F0"/>
    <w:rsid w:val="00E7244C"/>
    <w:rsid w:val="00EB10D6"/>
    <w:rsid w:val="00F96C6C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2025-09-02T14:02:00Z</cp:lastPrinted>
  <dcterms:created xsi:type="dcterms:W3CDTF">2025-09-02T12:33:00Z</dcterms:created>
  <dcterms:modified xsi:type="dcterms:W3CDTF">2025-09-19T13:35:00Z</dcterms:modified>
</cp:coreProperties>
</file>